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33" w:rsidRDefault="006E3474">
      <w:pPr>
        <w:jc w:val="center"/>
        <w:rPr>
          <w:u w:val="single"/>
        </w:rPr>
      </w:pPr>
      <w:bookmarkStart w:id="0" w:name="_gjdgxs" w:colFirst="0" w:colLast="0"/>
      <w:bookmarkStart w:id="1" w:name="_GoBack"/>
      <w:bookmarkEnd w:id="0"/>
      <w:bookmarkEnd w:id="1"/>
      <w:r>
        <w:rPr>
          <w:noProof/>
          <w:u w:val="single"/>
          <w:lang w:val="nl-BE" w:eastAsia="nl-BE"/>
        </w:rPr>
        <w:drawing>
          <wp:inline distT="114300" distB="114300" distL="114300" distR="114300" wp14:anchorId="58251D0D" wp14:editId="22D8660C">
            <wp:extent cx="3052763" cy="610553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2763" cy="6105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81833" w:rsidRDefault="00481833">
      <w:pPr>
        <w:jc w:val="center"/>
        <w:rPr>
          <w:u w:val="single"/>
        </w:rPr>
      </w:pPr>
      <w:bookmarkStart w:id="2" w:name="_ri19o17ryczx" w:colFirst="0" w:colLast="0"/>
      <w:bookmarkEnd w:id="2"/>
    </w:p>
    <w:p w:rsidR="00481833" w:rsidRDefault="006E3474">
      <w:pPr>
        <w:jc w:val="center"/>
        <w:rPr>
          <w:b/>
          <w:sz w:val="28"/>
          <w:szCs w:val="28"/>
        </w:rPr>
      </w:pPr>
      <w:bookmarkStart w:id="3" w:name="_tn0ivdetf3bh" w:colFirst="0" w:colLast="0"/>
      <w:bookmarkEnd w:id="3"/>
      <w:r>
        <w:rPr>
          <w:b/>
          <w:sz w:val="28"/>
          <w:szCs w:val="28"/>
        </w:rPr>
        <w:t>“OPENING THE DOOR”</w:t>
      </w:r>
    </w:p>
    <w:p w:rsidR="00481833" w:rsidRDefault="00481833">
      <w:pPr>
        <w:rPr>
          <w:i/>
        </w:rPr>
      </w:pPr>
      <w:bookmarkStart w:id="4" w:name="_paj06yrqfs1r" w:colFirst="0" w:colLast="0"/>
      <w:bookmarkEnd w:id="4"/>
    </w:p>
    <w:p w:rsidR="00481833" w:rsidRDefault="00A1169D">
      <w:pPr>
        <w:rPr>
          <w:b/>
          <w:i/>
        </w:rPr>
      </w:pPr>
      <w:r>
        <w:rPr>
          <w:b/>
          <w:i/>
        </w:rPr>
        <w:t>Lernziele</w:t>
      </w:r>
    </w:p>
    <w:p w:rsidR="00A1169D" w:rsidRPr="00A1169D" w:rsidRDefault="00A1169D" w:rsidP="00A116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de-DE"/>
        </w:rPr>
      </w:pPr>
      <w:r w:rsidRPr="00A1169D">
        <w:rPr>
          <w:lang w:val="de-DE"/>
        </w:rPr>
        <w:t>Alle Schüler*innen lernen zu verstehen, wie sich ein Coming Out bzw. offen über die eigene Homosexualität zu sprechen anfühlt</w:t>
      </w:r>
      <w:r>
        <w:rPr>
          <w:lang w:val="de-DE"/>
        </w:rPr>
        <w:t>.</w:t>
      </w:r>
    </w:p>
    <w:p w:rsidR="00481833" w:rsidRPr="00A1169D" w:rsidRDefault="00A1169D" w:rsidP="00A116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de-DE"/>
        </w:rPr>
      </w:pPr>
      <w:r w:rsidRPr="00A1169D">
        <w:rPr>
          <w:color w:val="000000"/>
          <w:lang w:val="de-DE"/>
        </w:rPr>
        <w:t>Die Schüler*innen entwickeln Strategien für Gespräche/Diskussionen über ihre eigenen Sexualität mit Freunden, der Familien oder anderen Personen, bzw. für Gespräche über die Sexualität anderer Personen</w:t>
      </w:r>
      <w:r>
        <w:rPr>
          <w:color w:val="000000"/>
          <w:lang w:val="de-DE"/>
        </w:rPr>
        <w:t>.</w:t>
      </w:r>
    </w:p>
    <w:p w:rsidR="00A1169D" w:rsidRPr="00A1169D" w:rsidRDefault="00A1169D" w:rsidP="00A116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de-DE"/>
        </w:rPr>
      </w:pPr>
      <w:r w:rsidRPr="00A1169D">
        <w:rPr>
          <w:lang w:val="de-DE"/>
        </w:rPr>
        <w:t>Die Schüler*innen sind in der Lage, andere dabei zu unterstützen zu ihrer Sexualität zu stehen</w:t>
      </w:r>
      <w:r>
        <w:rPr>
          <w:lang w:val="de-DE"/>
        </w:rPr>
        <w:t>.</w:t>
      </w:r>
    </w:p>
    <w:p w:rsidR="00481833" w:rsidRPr="00A1169D" w:rsidRDefault="00481833">
      <w:pPr>
        <w:pBdr>
          <w:top w:val="nil"/>
          <w:left w:val="nil"/>
          <w:bottom w:val="nil"/>
          <w:right w:val="nil"/>
          <w:between w:val="nil"/>
        </w:pBdr>
        <w:ind w:left="765" w:hanging="720"/>
        <w:rPr>
          <w:color w:val="000000"/>
          <w:lang w:val="de-DE"/>
        </w:rPr>
      </w:pPr>
    </w:p>
    <w:p w:rsidR="00481833" w:rsidRDefault="00064E6B">
      <w:pPr>
        <w:rPr>
          <w:b/>
          <w:i/>
        </w:rPr>
      </w:pPr>
      <w:r>
        <w:rPr>
          <w:b/>
          <w:i/>
        </w:rPr>
        <w:t>Anwendung des Materials</w:t>
      </w:r>
    </w:p>
    <w:p w:rsidR="00481833" w:rsidRPr="00064E6B" w:rsidRDefault="00064E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de-DE"/>
        </w:rPr>
      </w:pPr>
      <w:r w:rsidRPr="00064E6B">
        <w:rPr>
          <w:color w:val="000000"/>
          <w:lang w:val="de-DE"/>
        </w:rPr>
        <w:t xml:space="preserve">Es handelt sich um eine Online-Ressource, die von den Schüler*innen im Klassenzimmer oder zuhause genutzt werden kann. </w:t>
      </w:r>
    </w:p>
    <w:p w:rsidR="00481833" w:rsidRPr="00064E6B" w:rsidRDefault="00064E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de-DE"/>
        </w:rPr>
      </w:pPr>
      <w:r w:rsidRPr="00064E6B">
        <w:rPr>
          <w:color w:val="000000"/>
          <w:lang w:val="de-DE"/>
        </w:rPr>
        <w:t xml:space="preserve">Das Material kann den Schüler*innen durch die Lehrkraft zur Verfügung gestellt </w:t>
      </w:r>
      <w:r>
        <w:rPr>
          <w:color w:val="000000"/>
          <w:lang w:val="de-DE"/>
        </w:rPr>
        <w:t>we</w:t>
      </w:r>
      <w:r w:rsidRPr="00064E6B">
        <w:rPr>
          <w:color w:val="000000"/>
          <w:lang w:val="de-DE"/>
        </w:rPr>
        <w:t>rden.</w:t>
      </w:r>
    </w:p>
    <w:p w:rsidR="00481833" w:rsidRPr="00064E6B" w:rsidRDefault="00064E6B" w:rsidP="000C13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lang w:val="de-DE"/>
        </w:rPr>
      </w:pPr>
      <w:r w:rsidRPr="00064E6B">
        <w:rPr>
          <w:color w:val="000000"/>
          <w:lang w:val="de-DE"/>
        </w:rPr>
        <w:t>Zusätz</w:t>
      </w:r>
      <w:r w:rsidR="000C139B">
        <w:rPr>
          <w:color w:val="000000"/>
          <w:lang w:val="de-DE"/>
        </w:rPr>
        <w:t xml:space="preserve">lich gibt es verschiedene </w:t>
      </w:r>
      <w:r w:rsidRPr="00064E6B">
        <w:rPr>
          <w:color w:val="000000"/>
          <w:lang w:val="de-DE"/>
        </w:rPr>
        <w:t>Materialien</w:t>
      </w:r>
      <w:r w:rsidR="000C139B">
        <w:rPr>
          <w:color w:val="000000"/>
          <w:lang w:val="de-DE"/>
        </w:rPr>
        <w:t>/Informationen</w:t>
      </w:r>
      <w:r w:rsidRPr="00064E6B">
        <w:rPr>
          <w:color w:val="000000"/>
          <w:lang w:val="de-DE"/>
        </w:rPr>
        <w:t xml:space="preserve"> zum Beispiel auf der </w:t>
      </w:r>
      <w:r>
        <w:rPr>
          <w:color w:val="000000"/>
          <w:lang w:val="de-DE"/>
        </w:rPr>
        <w:t>Website</w:t>
      </w:r>
      <w:r w:rsidR="000C139B">
        <w:rPr>
          <w:color w:val="000000"/>
          <w:lang w:val="de-DE"/>
        </w:rPr>
        <w:t xml:space="preserve"> </w:t>
      </w:r>
      <w:hyperlink r:id="rId7" w:history="1">
        <w:r w:rsidR="000C139B" w:rsidRPr="00526266">
          <w:rPr>
            <w:rStyle w:val="Hyperlink"/>
            <w:lang w:val="de-DE"/>
          </w:rPr>
          <w:t>www.dbna.de/coming-out/</w:t>
        </w:r>
      </w:hyperlink>
      <w:r w:rsidR="000C139B">
        <w:rPr>
          <w:color w:val="000000"/>
          <w:lang w:val="de-DE"/>
        </w:rPr>
        <w:t xml:space="preserve"> </w:t>
      </w:r>
      <w:r w:rsidR="000C139B" w:rsidRPr="000C139B">
        <w:rPr>
          <w:color w:val="000000"/>
          <w:lang w:val="de-DE"/>
        </w:rPr>
        <w:t xml:space="preserve"> </w:t>
      </w:r>
      <w:r>
        <w:rPr>
          <w:color w:val="000000"/>
          <w:lang w:val="de-DE"/>
        </w:rPr>
        <w:t>mit Tipps zum</w:t>
      </w:r>
      <w:r w:rsidR="006E3474" w:rsidRPr="00064E6B">
        <w:rPr>
          <w:color w:val="000000"/>
          <w:lang w:val="de-DE"/>
        </w:rPr>
        <w:t xml:space="preserve"> </w:t>
      </w:r>
      <w:r>
        <w:rPr>
          <w:color w:val="000000"/>
          <w:lang w:val="de-DE"/>
        </w:rPr>
        <w:t>Coming Out. Diese können beispielsweise als Zusatzmaterial in der Klasse verteilt werden.</w:t>
      </w:r>
    </w:p>
    <w:p w:rsidR="00481833" w:rsidRPr="00064E6B" w:rsidRDefault="00481833">
      <w:pPr>
        <w:rPr>
          <w:lang w:val="de-DE"/>
        </w:rPr>
      </w:pPr>
    </w:p>
    <w:p w:rsidR="00481833" w:rsidRDefault="00064E6B">
      <w:pPr>
        <w:rPr>
          <w:b/>
          <w:i/>
        </w:rPr>
      </w:pPr>
      <w:r>
        <w:rPr>
          <w:b/>
          <w:i/>
        </w:rPr>
        <w:t>Präsentation des Materials</w:t>
      </w:r>
    </w:p>
    <w:p w:rsidR="00481833" w:rsidRPr="00064E6B" w:rsidRDefault="00064E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de-DE"/>
        </w:rPr>
      </w:pPr>
      <w:r w:rsidRPr="00064E6B">
        <w:rPr>
          <w:color w:val="000000"/>
          <w:lang w:val="de-DE"/>
        </w:rPr>
        <w:t>Powerpoint Präsentation mit Weblinks und</w:t>
      </w:r>
      <w:r w:rsidR="006E3474" w:rsidRPr="00064E6B">
        <w:rPr>
          <w:color w:val="000000"/>
          <w:lang w:val="de-DE"/>
        </w:rPr>
        <w:t xml:space="preserve"> </w:t>
      </w:r>
      <w:r w:rsidRPr="00064E6B">
        <w:rPr>
          <w:color w:val="000000"/>
          <w:lang w:val="de-DE"/>
        </w:rPr>
        <w:t>Anweisungen für die einzelnen Aufgaben</w:t>
      </w:r>
    </w:p>
    <w:p w:rsidR="00481833" w:rsidRPr="00064E6B" w:rsidRDefault="00481833" w:rsidP="00064E6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lang w:val="de-DE"/>
        </w:rPr>
      </w:pPr>
    </w:p>
    <w:p w:rsidR="00481833" w:rsidRDefault="00064E6B">
      <w:pPr>
        <w:rPr>
          <w:b/>
          <w:i/>
        </w:rPr>
      </w:pPr>
      <w:r>
        <w:rPr>
          <w:b/>
          <w:i/>
        </w:rPr>
        <w:t>Überblick über das Material</w:t>
      </w:r>
    </w:p>
    <w:p w:rsidR="00481833" w:rsidRPr="00064E6B" w:rsidRDefault="00064E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de-DE"/>
        </w:rPr>
      </w:pPr>
      <w:r w:rsidRPr="00064E6B">
        <w:rPr>
          <w:color w:val="000000"/>
          <w:lang w:val="de-DE"/>
        </w:rPr>
        <w:t>Eine Videosammlung</w:t>
      </w:r>
      <w:r w:rsidR="006E3474" w:rsidRPr="00064E6B">
        <w:rPr>
          <w:color w:val="000000"/>
          <w:lang w:val="de-DE"/>
        </w:rPr>
        <w:t xml:space="preserve"> (</w:t>
      </w:r>
      <w:r w:rsidRPr="00064E6B">
        <w:rPr>
          <w:color w:val="000000"/>
          <w:lang w:val="de-DE"/>
        </w:rPr>
        <w:t>in englischer Sprache</w:t>
      </w:r>
      <w:r w:rsidR="006E3474" w:rsidRPr="00064E6B">
        <w:rPr>
          <w:color w:val="000000"/>
          <w:lang w:val="de-DE"/>
        </w:rPr>
        <w:t xml:space="preserve">, </w:t>
      </w:r>
      <w:r>
        <w:rPr>
          <w:color w:val="000000"/>
          <w:lang w:val="de-DE"/>
        </w:rPr>
        <w:t>manche mit deutschen Untertiteln</w:t>
      </w:r>
      <w:r w:rsidR="006E3474" w:rsidRPr="00064E6B">
        <w:rPr>
          <w:color w:val="000000"/>
          <w:lang w:val="de-DE"/>
        </w:rPr>
        <w:t xml:space="preserve">) </w:t>
      </w:r>
    </w:p>
    <w:p w:rsidR="00481833" w:rsidRDefault="00064E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Ein online Coming-Out-Ratgeber-Heft</w:t>
      </w:r>
    </w:p>
    <w:p w:rsidR="00481833" w:rsidRDefault="0048183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481833" w:rsidRDefault="00597E34">
      <w:pPr>
        <w:rPr>
          <w:b/>
          <w:i/>
        </w:rPr>
      </w:pPr>
      <w:r>
        <w:rPr>
          <w:b/>
          <w:i/>
        </w:rPr>
        <w:t>Empfehlungen zur Anwendung im Unterricht</w:t>
      </w:r>
    </w:p>
    <w:p w:rsidR="00481833" w:rsidRPr="00632CD9" w:rsidRDefault="00597E34" w:rsidP="00597E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de-DE"/>
        </w:rPr>
      </w:pPr>
      <w:r w:rsidRPr="00632CD9">
        <w:rPr>
          <w:color w:val="000000"/>
          <w:lang w:val="de-DE"/>
        </w:rPr>
        <w:t>Einstiegsaktivität um die Gedanken der Schüler*innen zu sammeln</w:t>
      </w:r>
      <w:r w:rsidR="00632CD9" w:rsidRPr="00632CD9">
        <w:rPr>
          <w:color w:val="000000"/>
          <w:lang w:val="de-DE"/>
        </w:rPr>
        <w:t>:</w:t>
      </w:r>
      <w:r w:rsidR="006E3474" w:rsidRPr="00632CD9">
        <w:rPr>
          <w:color w:val="000000"/>
          <w:lang w:val="de-DE"/>
        </w:rPr>
        <w:t xml:space="preserve"> </w:t>
      </w:r>
      <w:r w:rsidR="00632CD9" w:rsidRPr="00632CD9">
        <w:rPr>
          <w:color w:val="000000"/>
          <w:lang w:val="de-DE"/>
        </w:rPr>
        <w:t>wie würde es sich anfühlen, homosexuell zu sein und darüber mit seiner Familie und seinen Freunden zu sprechen</w:t>
      </w:r>
      <w:r w:rsidR="00632CD9">
        <w:rPr>
          <w:color w:val="000000"/>
          <w:lang w:val="de-DE"/>
        </w:rPr>
        <w:t>? Gedankensammlung zum Beispiel mit Post-ist an der Tafel.</w:t>
      </w:r>
    </w:p>
    <w:p w:rsidR="00481833" w:rsidRPr="00632CD9" w:rsidRDefault="00632C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de-DE"/>
        </w:rPr>
      </w:pPr>
      <w:r w:rsidRPr="00632CD9">
        <w:rPr>
          <w:color w:val="000000"/>
          <w:lang w:val="de-DE"/>
        </w:rPr>
        <w:t xml:space="preserve">Aufgaben zur Begleitung der Videoclips, anschließend </w:t>
      </w:r>
      <w:r>
        <w:rPr>
          <w:color w:val="000000"/>
          <w:lang w:val="de-DE"/>
        </w:rPr>
        <w:t xml:space="preserve">zunächst Diskussion zu zweit / in Kleingruppen, dann </w:t>
      </w:r>
      <w:r w:rsidRPr="00632CD9">
        <w:rPr>
          <w:color w:val="000000"/>
          <w:lang w:val="de-DE"/>
        </w:rPr>
        <w:t>Unterrichtsgespräch</w:t>
      </w:r>
      <w:r>
        <w:rPr>
          <w:color w:val="000000"/>
          <w:lang w:val="de-DE"/>
        </w:rPr>
        <w:t xml:space="preserve">. </w:t>
      </w:r>
      <w:r w:rsidR="006E3474" w:rsidRPr="00632CD9">
        <w:rPr>
          <w:color w:val="000000"/>
          <w:lang w:val="de-DE"/>
        </w:rPr>
        <w:t xml:space="preserve"> </w:t>
      </w:r>
      <w:r w:rsidRPr="00632CD9">
        <w:rPr>
          <w:color w:val="000000"/>
          <w:lang w:val="de-DE"/>
        </w:rPr>
        <w:t>Die Fragen sollten auf das entsprechende Video zugeschnitten sein, zum Beispiel:</w:t>
      </w:r>
    </w:p>
    <w:p w:rsidR="00481833" w:rsidRPr="00632CD9" w:rsidRDefault="00632CD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lang w:val="de-DE"/>
        </w:rPr>
      </w:pPr>
      <w:r w:rsidRPr="00632CD9">
        <w:rPr>
          <w:color w:val="000000"/>
          <w:lang w:val="de-DE"/>
        </w:rPr>
        <w:t xml:space="preserve">Worüber </w:t>
      </w:r>
      <w:r w:rsidR="00CA6955">
        <w:rPr>
          <w:color w:val="000000"/>
          <w:lang w:val="de-DE"/>
        </w:rPr>
        <w:t>machte sich Toni vorm Coming Ou</w:t>
      </w:r>
      <w:r w:rsidRPr="00632CD9">
        <w:rPr>
          <w:color w:val="000000"/>
          <w:lang w:val="de-DE"/>
        </w:rPr>
        <w:t>t Sorgen</w:t>
      </w:r>
      <w:r w:rsidR="006E3474" w:rsidRPr="00632CD9">
        <w:rPr>
          <w:color w:val="000000"/>
          <w:lang w:val="de-DE"/>
        </w:rPr>
        <w:t xml:space="preserve">? </w:t>
      </w:r>
    </w:p>
    <w:p w:rsidR="00481833" w:rsidRPr="00632CD9" w:rsidRDefault="00632CD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lang w:val="de-DE"/>
        </w:rPr>
      </w:pPr>
      <w:r w:rsidRPr="00632CD9">
        <w:rPr>
          <w:color w:val="000000"/>
          <w:lang w:val="de-DE"/>
        </w:rPr>
        <w:t>Wie hat Toni die Unterhaltung mit ihren Eltern begonnen</w:t>
      </w:r>
      <w:r w:rsidR="006E3474" w:rsidRPr="00632CD9">
        <w:rPr>
          <w:color w:val="000000"/>
          <w:lang w:val="de-DE"/>
        </w:rPr>
        <w:t xml:space="preserve">? </w:t>
      </w:r>
    </w:p>
    <w:p w:rsidR="00481833" w:rsidRPr="00632CD9" w:rsidRDefault="00632CD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lang w:val="de-DE"/>
        </w:rPr>
      </w:pPr>
      <w:r>
        <w:rPr>
          <w:color w:val="000000"/>
          <w:lang w:val="de-DE"/>
        </w:rPr>
        <w:t>Wi</w:t>
      </w:r>
      <w:r w:rsidRPr="00632CD9">
        <w:rPr>
          <w:color w:val="000000"/>
          <w:lang w:val="de-DE"/>
        </w:rPr>
        <w:t>e hat Teresa gemerkt, dass sie homosexuell ist</w:t>
      </w:r>
      <w:r w:rsidR="006E3474" w:rsidRPr="00632CD9">
        <w:rPr>
          <w:color w:val="000000"/>
          <w:lang w:val="de-DE"/>
        </w:rPr>
        <w:t xml:space="preserve">? </w:t>
      </w:r>
    </w:p>
    <w:p w:rsidR="00481833" w:rsidRPr="00CA6955" w:rsidRDefault="00632C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lang w:val="de-DE"/>
        </w:rPr>
      </w:pPr>
      <w:r w:rsidRPr="00632CD9">
        <w:rPr>
          <w:color w:val="000000"/>
          <w:lang w:val="de-DE"/>
        </w:rPr>
        <w:lastRenderedPageBreak/>
        <w:t xml:space="preserve">Rollenspiel: </w:t>
      </w:r>
      <w:r w:rsidR="006E3474" w:rsidRPr="00632CD9">
        <w:rPr>
          <w:color w:val="000000"/>
          <w:lang w:val="de-DE"/>
        </w:rPr>
        <w:t xml:space="preserve"> </w:t>
      </w:r>
      <w:r w:rsidRPr="00632CD9">
        <w:rPr>
          <w:color w:val="000000"/>
          <w:lang w:val="de-DE"/>
        </w:rPr>
        <w:t>Die Schüler*innen wählen selbst eine</w:t>
      </w:r>
      <w:r>
        <w:rPr>
          <w:color w:val="000000"/>
          <w:lang w:val="de-DE"/>
        </w:rPr>
        <w:t>/</w:t>
      </w:r>
      <w:r w:rsidRPr="00632CD9">
        <w:rPr>
          <w:color w:val="000000"/>
          <w:lang w:val="de-DE"/>
        </w:rPr>
        <w:t>n Gesprächspartner</w:t>
      </w:r>
      <w:r>
        <w:rPr>
          <w:color w:val="000000"/>
          <w:lang w:val="de-DE"/>
        </w:rPr>
        <w:t>/in</w:t>
      </w:r>
      <w:r w:rsidRPr="00632CD9">
        <w:rPr>
          <w:color w:val="000000"/>
          <w:lang w:val="de-DE"/>
        </w:rPr>
        <w:t>, zu dem/der sie eine vertrauensvolle Beziehung haben</w:t>
      </w:r>
      <w:r w:rsidR="006E3474" w:rsidRPr="00632CD9">
        <w:rPr>
          <w:color w:val="000000"/>
          <w:lang w:val="de-DE"/>
        </w:rPr>
        <w:t xml:space="preserve"> </w:t>
      </w:r>
      <w:r w:rsidRPr="00632CD9">
        <w:rPr>
          <w:color w:val="000000"/>
          <w:lang w:val="de-DE"/>
        </w:rPr>
        <w:t>(z.B. ein/e Freun</w:t>
      </w:r>
      <w:r w:rsidR="00BC6E92">
        <w:rPr>
          <w:color w:val="000000"/>
          <w:lang w:val="de-DE"/>
        </w:rPr>
        <w:t>d/in</w:t>
      </w:r>
      <w:r w:rsidRPr="00632CD9">
        <w:rPr>
          <w:color w:val="000000"/>
          <w:lang w:val="de-DE"/>
        </w:rPr>
        <w:t xml:space="preserve"> der Klasse)</w:t>
      </w:r>
      <w:r w:rsidR="006E3474" w:rsidRPr="00632CD9">
        <w:rPr>
          <w:color w:val="000000"/>
          <w:lang w:val="de-DE"/>
        </w:rPr>
        <w:t xml:space="preserve">. </w:t>
      </w:r>
      <w:r w:rsidRPr="00632CD9">
        <w:rPr>
          <w:color w:val="000000"/>
          <w:lang w:val="de-DE"/>
        </w:rPr>
        <w:t>Eine Person die Rolle eines Teenagers ein, die andere Person die Rolle eines Elternteils, einer/eines Freundes/Freundin, einer Lehrkraft,</w:t>
      </w:r>
      <w:r>
        <w:rPr>
          <w:color w:val="000000"/>
          <w:lang w:val="de-DE"/>
        </w:rPr>
        <w:t xml:space="preserve"> etc. Auf der Grundlage eines Szenarios, das an der Tafel präsentiert wird, kommen die Paare ins Gespräch.</w:t>
      </w:r>
      <w:r w:rsidR="006E3474" w:rsidRPr="00632CD9">
        <w:rPr>
          <w:color w:val="000000"/>
          <w:lang w:val="de-DE"/>
        </w:rPr>
        <w:t xml:space="preserve"> </w:t>
      </w:r>
    </w:p>
    <w:p w:rsidR="00481833" w:rsidRPr="00632CD9" w:rsidRDefault="00632CD9" w:rsidP="00632C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u w:val="single"/>
          <w:lang w:val="de-DE"/>
        </w:rPr>
      </w:pPr>
      <w:r w:rsidRPr="00632CD9">
        <w:rPr>
          <w:color w:val="000000"/>
          <w:lang w:val="de-DE"/>
        </w:rPr>
        <w:t>Aktivität im Plenum:  Was sind für dich die 3 wichtigsten Hinweise, die du jemandem geben würdest, wenn es darum geht, über die eigenen sexuelle Orientierung zu sprechen?</w:t>
      </w:r>
      <w:r w:rsidR="006E3474" w:rsidRPr="00632CD9">
        <w:rPr>
          <w:color w:val="000000"/>
          <w:lang w:val="de-DE"/>
        </w:rPr>
        <w:t xml:space="preserve"> </w:t>
      </w:r>
      <w:r w:rsidRPr="00632CD9">
        <w:rPr>
          <w:color w:val="000000"/>
          <w:lang w:val="de-DE"/>
        </w:rPr>
        <w:t>Schreibt sie auf einen Zettel und klebt ihn an die Tafel.</w:t>
      </w:r>
      <w:r w:rsidRPr="00632CD9">
        <w:rPr>
          <w:u w:val="single"/>
          <w:lang w:val="de-DE"/>
        </w:rPr>
        <w:t xml:space="preserve"> </w:t>
      </w:r>
    </w:p>
    <w:sectPr w:rsidR="00481833" w:rsidRPr="00632CD9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0016"/>
    <w:multiLevelType w:val="multilevel"/>
    <w:tmpl w:val="E7FA25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DE153A5"/>
    <w:multiLevelType w:val="multilevel"/>
    <w:tmpl w:val="2DDCC5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09A0939"/>
    <w:multiLevelType w:val="multilevel"/>
    <w:tmpl w:val="025CC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97553EC"/>
    <w:multiLevelType w:val="multilevel"/>
    <w:tmpl w:val="740427F4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81833"/>
    <w:rsid w:val="00064E6B"/>
    <w:rsid w:val="000C139B"/>
    <w:rsid w:val="00414BFE"/>
    <w:rsid w:val="00481833"/>
    <w:rsid w:val="00597E34"/>
    <w:rsid w:val="00632CD9"/>
    <w:rsid w:val="006E3474"/>
    <w:rsid w:val="008A2E5F"/>
    <w:rsid w:val="00973663"/>
    <w:rsid w:val="009B465B"/>
    <w:rsid w:val="00A1169D"/>
    <w:rsid w:val="00A25CC9"/>
    <w:rsid w:val="00B724FD"/>
    <w:rsid w:val="00BC6E92"/>
    <w:rsid w:val="00C27B52"/>
    <w:rsid w:val="00CA6955"/>
    <w:rsid w:val="00DC5063"/>
    <w:rsid w:val="00E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169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064E6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32C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169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064E6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32C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bna.de/coming-ou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BAYKM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joris van wynendaele</dc:creator>
  <cp:lastModifiedBy>joris van wynendaele</cp:lastModifiedBy>
  <cp:revision>2</cp:revision>
  <dcterms:created xsi:type="dcterms:W3CDTF">2018-11-24T15:20:00Z</dcterms:created>
  <dcterms:modified xsi:type="dcterms:W3CDTF">2018-11-24T15:20:00Z</dcterms:modified>
</cp:coreProperties>
</file>